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27" w:rsidRPr="00563AEF" w:rsidRDefault="00971720" w:rsidP="00971720">
      <w:pPr>
        <w:jc w:val="center"/>
        <w:rPr>
          <w:b/>
          <w:sz w:val="28"/>
          <w:szCs w:val="28"/>
          <w:u w:val="single"/>
        </w:rPr>
      </w:pPr>
      <w:r w:rsidRPr="00563AEF">
        <w:rPr>
          <w:b/>
          <w:sz w:val="28"/>
          <w:szCs w:val="28"/>
          <w:u w:val="single"/>
        </w:rPr>
        <w:t>Homework-Level 4</w:t>
      </w:r>
    </w:p>
    <w:p w:rsidR="00971720" w:rsidRPr="00563AEF" w:rsidRDefault="00563AEF" w:rsidP="009717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Monday </w:t>
      </w:r>
      <w:r w:rsidR="00971720" w:rsidRPr="00563AEF">
        <w:rPr>
          <w:b/>
          <w:sz w:val="28"/>
          <w:szCs w:val="28"/>
          <w:u w:val="single"/>
        </w:rPr>
        <w:t>27</w:t>
      </w:r>
      <w:r w:rsidR="00971720" w:rsidRPr="00563AEF">
        <w:rPr>
          <w:b/>
          <w:sz w:val="28"/>
          <w:szCs w:val="28"/>
          <w:u w:val="single"/>
          <w:vertAlign w:val="superscript"/>
        </w:rPr>
        <w:t>th</w:t>
      </w:r>
      <w:r w:rsidR="00971720" w:rsidRPr="00563AEF">
        <w:rPr>
          <w:b/>
          <w:sz w:val="28"/>
          <w:szCs w:val="28"/>
          <w:u w:val="single"/>
        </w:rPr>
        <w:t xml:space="preserve"> August-</w:t>
      </w:r>
      <w:r>
        <w:rPr>
          <w:b/>
          <w:sz w:val="28"/>
          <w:szCs w:val="28"/>
          <w:u w:val="single"/>
        </w:rPr>
        <w:t xml:space="preserve"> Due Thursday 6</w:t>
      </w:r>
      <w:r w:rsidRPr="00563AEF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September</w:t>
      </w:r>
    </w:p>
    <w:p w:rsidR="00971720" w:rsidRDefault="00971720" w:rsidP="00971720">
      <w:pPr>
        <w:rPr>
          <w:b/>
          <w:sz w:val="32"/>
          <w:szCs w:val="32"/>
          <w:u w:val="single"/>
        </w:rPr>
      </w:pPr>
      <w:r w:rsidRPr="00971720">
        <w:rPr>
          <w:b/>
          <w:sz w:val="32"/>
          <w:szCs w:val="32"/>
          <w:u w:val="single"/>
        </w:rPr>
        <w:t>Reading</w:t>
      </w:r>
    </w:p>
    <w:p w:rsidR="00971720" w:rsidRPr="00E93915" w:rsidRDefault="00FF77D3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*</w:t>
      </w:r>
      <w:r w:rsidR="00971720" w:rsidRPr="00E93915">
        <w:rPr>
          <w:sz w:val="24"/>
          <w:szCs w:val="24"/>
        </w:rPr>
        <w:t>Remember to read every night, fill in Reading Record and have it signed by a parent/guardian. You should be reading novels.</w:t>
      </w:r>
    </w:p>
    <w:p w:rsidR="00971720" w:rsidRPr="00E93915" w:rsidRDefault="00FF77D3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*</w:t>
      </w:r>
      <w:r w:rsidR="00971720" w:rsidRPr="00E93915">
        <w:rPr>
          <w:sz w:val="24"/>
          <w:szCs w:val="24"/>
        </w:rPr>
        <w:t xml:space="preserve">As an extra </w:t>
      </w:r>
      <w:r w:rsidR="00971720" w:rsidRPr="00E93915">
        <w:rPr>
          <w:b/>
          <w:sz w:val="24"/>
          <w:szCs w:val="24"/>
          <w:u w:val="single"/>
        </w:rPr>
        <w:t xml:space="preserve">for Literacy/Numeracy </w:t>
      </w:r>
      <w:proofErr w:type="gramStart"/>
      <w:r w:rsidR="00971720" w:rsidRPr="00E93915">
        <w:rPr>
          <w:b/>
          <w:sz w:val="24"/>
          <w:szCs w:val="24"/>
          <w:u w:val="single"/>
        </w:rPr>
        <w:t>week(</w:t>
      </w:r>
      <w:proofErr w:type="gramEnd"/>
      <w:r w:rsidR="00971720" w:rsidRPr="00E93915">
        <w:rPr>
          <w:b/>
          <w:sz w:val="24"/>
          <w:szCs w:val="24"/>
          <w:u w:val="single"/>
        </w:rPr>
        <w:t xml:space="preserve"> this week)</w:t>
      </w:r>
      <w:r w:rsidR="00971720" w:rsidRPr="00E93915">
        <w:rPr>
          <w:sz w:val="24"/>
          <w:szCs w:val="24"/>
        </w:rPr>
        <w:t xml:space="preserve"> you have been asked to record how many pages you read each night from 20</w:t>
      </w:r>
      <w:r w:rsidR="00971720" w:rsidRPr="00E93915">
        <w:rPr>
          <w:sz w:val="24"/>
          <w:szCs w:val="24"/>
          <w:vertAlign w:val="superscript"/>
        </w:rPr>
        <w:t>th</w:t>
      </w:r>
      <w:r w:rsidR="00971720" w:rsidRPr="00E93915">
        <w:rPr>
          <w:sz w:val="24"/>
          <w:szCs w:val="24"/>
        </w:rPr>
        <w:t xml:space="preserve"> August to 30</w:t>
      </w:r>
      <w:r w:rsidR="00971720" w:rsidRPr="00E93915">
        <w:rPr>
          <w:sz w:val="24"/>
          <w:szCs w:val="24"/>
          <w:vertAlign w:val="superscript"/>
        </w:rPr>
        <w:t xml:space="preserve">th </w:t>
      </w:r>
      <w:r w:rsidR="00971720" w:rsidRPr="00E93915">
        <w:rPr>
          <w:caps/>
          <w:sz w:val="24"/>
          <w:szCs w:val="24"/>
          <w:vertAlign w:val="superscript"/>
        </w:rPr>
        <w:t xml:space="preserve"> </w:t>
      </w:r>
      <w:r w:rsidR="00971720" w:rsidRPr="00E93915">
        <w:rPr>
          <w:sz w:val="24"/>
          <w:szCs w:val="24"/>
        </w:rPr>
        <w:t>August for our special “Go for Gold” challenge.</w:t>
      </w:r>
    </w:p>
    <w:p w:rsidR="00971720" w:rsidRPr="00FF77D3" w:rsidRDefault="00971720" w:rsidP="00E93915">
      <w:pPr>
        <w:spacing w:after="120"/>
        <w:rPr>
          <w:b/>
          <w:sz w:val="24"/>
          <w:szCs w:val="24"/>
        </w:rPr>
      </w:pPr>
      <w:r w:rsidRPr="00E93915">
        <w:rPr>
          <w:sz w:val="24"/>
          <w:szCs w:val="24"/>
        </w:rPr>
        <w:t xml:space="preserve"> Use the extra reading sheet provided or record in your usual Reading Record.</w:t>
      </w:r>
      <w:r w:rsidR="00B455F4" w:rsidRPr="00E93915">
        <w:rPr>
          <w:sz w:val="24"/>
          <w:szCs w:val="24"/>
        </w:rPr>
        <w:t xml:space="preserve"> </w:t>
      </w:r>
      <w:r w:rsidR="00B455F4" w:rsidRPr="00FF77D3">
        <w:rPr>
          <w:b/>
          <w:sz w:val="24"/>
          <w:szCs w:val="24"/>
        </w:rPr>
        <w:t>Bring your Homework book in this Thursday</w:t>
      </w:r>
      <w:r w:rsidR="00FF77D3">
        <w:rPr>
          <w:b/>
          <w:sz w:val="24"/>
          <w:szCs w:val="24"/>
        </w:rPr>
        <w:t>, 30</w:t>
      </w:r>
      <w:r w:rsidR="00FF77D3" w:rsidRPr="00FF77D3">
        <w:rPr>
          <w:b/>
          <w:sz w:val="24"/>
          <w:szCs w:val="24"/>
          <w:vertAlign w:val="superscript"/>
        </w:rPr>
        <w:t>th</w:t>
      </w:r>
      <w:r w:rsidR="00FF77D3">
        <w:rPr>
          <w:b/>
          <w:sz w:val="24"/>
          <w:szCs w:val="24"/>
        </w:rPr>
        <w:t xml:space="preserve"> August</w:t>
      </w:r>
      <w:r w:rsidR="00B455F4" w:rsidRPr="00FF77D3">
        <w:rPr>
          <w:b/>
          <w:sz w:val="24"/>
          <w:szCs w:val="24"/>
        </w:rPr>
        <w:t xml:space="preserve"> so we can tally your pages.</w:t>
      </w:r>
    </w:p>
    <w:p w:rsidR="00E93915" w:rsidRDefault="00E93915" w:rsidP="00E93915">
      <w:pPr>
        <w:spacing w:after="120"/>
        <w:rPr>
          <w:b/>
          <w:sz w:val="28"/>
          <w:szCs w:val="28"/>
          <w:u w:val="single"/>
        </w:rPr>
      </w:pPr>
      <w:r w:rsidRPr="00E93915">
        <w:rPr>
          <w:b/>
          <w:sz w:val="28"/>
          <w:szCs w:val="28"/>
          <w:u w:val="single"/>
        </w:rPr>
        <w:t>Literacy Week activity</w:t>
      </w:r>
    </w:p>
    <w:p w:rsidR="00E93915" w:rsidRDefault="00E93915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Write down and draw the cover of your favourite picture story book</w:t>
      </w:r>
      <w:r w:rsidR="00C3185E">
        <w:rPr>
          <w:sz w:val="24"/>
          <w:szCs w:val="24"/>
        </w:rPr>
        <w:t xml:space="preserve"> that</w:t>
      </w:r>
      <w:r>
        <w:rPr>
          <w:sz w:val="24"/>
          <w:szCs w:val="24"/>
        </w:rPr>
        <w:t xml:space="preserve"> you loved as a child. Why did you enjoy reading it? Write down your reasons in full sentences.</w:t>
      </w:r>
    </w:p>
    <w:p w:rsidR="00E93915" w:rsidRDefault="00E93915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* Bring your book along</w:t>
      </w:r>
      <w:r w:rsidR="00FF77D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( if</w:t>
      </w:r>
      <w:proofErr w:type="gramEnd"/>
      <w:r>
        <w:rPr>
          <w:sz w:val="24"/>
          <w:szCs w:val="24"/>
        </w:rPr>
        <w:t xml:space="preserve"> possible) during Literacy week to share.</w:t>
      </w:r>
    </w:p>
    <w:p w:rsidR="00E93915" w:rsidRPr="00E93915" w:rsidRDefault="00E93915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Ask your parent/relative their favourite picture story book and novel they read as a child. Write down the books and reasons they enjoyed them.</w:t>
      </w:r>
    </w:p>
    <w:p w:rsidR="000743AF" w:rsidRDefault="000743AF" w:rsidP="000743AF">
      <w:pPr>
        <w:spacing w:after="120"/>
        <w:rPr>
          <w:b/>
          <w:sz w:val="28"/>
          <w:szCs w:val="28"/>
          <w:u w:val="single"/>
        </w:rPr>
      </w:pPr>
      <w:r w:rsidRPr="000743AF">
        <w:rPr>
          <w:b/>
          <w:sz w:val="28"/>
          <w:szCs w:val="28"/>
          <w:u w:val="single"/>
        </w:rPr>
        <w:t>Spelling</w:t>
      </w:r>
    </w:p>
    <w:p w:rsidR="0011637F" w:rsidRPr="00B455F4" w:rsidRDefault="0011637F" w:rsidP="000743AF">
      <w:pPr>
        <w:spacing w:after="120"/>
        <w:rPr>
          <w:b/>
          <w:sz w:val="24"/>
          <w:szCs w:val="24"/>
        </w:rPr>
      </w:pPr>
      <w:proofErr w:type="gramStart"/>
      <w:r w:rsidRPr="00B455F4">
        <w:rPr>
          <w:b/>
          <w:sz w:val="24"/>
          <w:szCs w:val="24"/>
        </w:rPr>
        <w:t>determination</w:t>
      </w:r>
      <w:proofErr w:type="gramEnd"/>
      <w:r w:rsidRPr="00B455F4">
        <w:rPr>
          <w:b/>
          <w:sz w:val="24"/>
          <w:szCs w:val="24"/>
        </w:rPr>
        <w:t>, courage, inspiration, champion, perseverance, sportsmanship, sacrifice, dedication, imagination, belief.</w:t>
      </w:r>
    </w:p>
    <w:p w:rsidR="0011637F" w:rsidRDefault="0011637F" w:rsidP="000743AF">
      <w:pPr>
        <w:spacing w:after="120"/>
        <w:rPr>
          <w:sz w:val="24"/>
          <w:szCs w:val="24"/>
        </w:rPr>
      </w:pPr>
      <w:r>
        <w:rPr>
          <w:sz w:val="24"/>
          <w:szCs w:val="24"/>
        </w:rPr>
        <w:t>Write each word in a</w:t>
      </w:r>
      <w:r w:rsidR="00DF59C6">
        <w:rPr>
          <w:sz w:val="24"/>
          <w:szCs w:val="24"/>
        </w:rPr>
        <w:t>n interesting</w:t>
      </w:r>
      <w:r>
        <w:rPr>
          <w:sz w:val="24"/>
          <w:szCs w:val="24"/>
        </w:rPr>
        <w:t xml:space="preserve"> sentence relating it to a champion</w:t>
      </w:r>
      <w:r w:rsidR="00B455F4">
        <w:rPr>
          <w:sz w:val="24"/>
          <w:szCs w:val="24"/>
        </w:rPr>
        <w:t xml:space="preserve">. This could be a champion or hero in a variety of areas, </w:t>
      </w:r>
      <w:proofErr w:type="spellStart"/>
      <w:proofErr w:type="gramStart"/>
      <w:r w:rsidR="00B455F4">
        <w:rPr>
          <w:sz w:val="24"/>
          <w:szCs w:val="24"/>
        </w:rPr>
        <w:t>eg</w:t>
      </w:r>
      <w:proofErr w:type="spellEnd"/>
      <w:r w:rsidR="00B455F4">
        <w:rPr>
          <w:sz w:val="24"/>
          <w:szCs w:val="24"/>
        </w:rPr>
        <w:t>.,</w:t>
      </w:r>
      <w:proofErr w:type="gramEnd"/>
      <w:r w:rsidR="00B455F4">
        <w:rPr>
          <w:sz w:val="24"/>
          <w:szCs w:val="24"/>
        </w:rPr>
        <w:t xml:space="preserve"> sport, an author, a book character, a world leader or inventor. </w:t>
      </w:r>
    </w:p>
    <w:p w:rsidR="00B455F4" w:rsidRPr="000B54AE" w:rsidRDefault="00B455F4" w:rsidP="000743AF">
      <w:pPr>
        <w:spacing w:after="120"/>
        <w:rPr>
          <w:b/>
          <w:sz w:val="24"/>
          <w:szCs w:val="24"/>
        </w:rPr>
      </w:pPr>
      <w:r w:rsidRPr="00B455F4">
        <w:rPr>
          <w:b/>
          <w:sz w:val="28"/>
          <w:szCs w:val="28"/>
          <w:u w:val="single"/>
        </w:rPr>
        <w:t>Inquiry project</w:t>
      </w:r>
      <w:r w:rsidR="000B54AE">
        <w:rPr>
          <w:b/>
          <w:sz w:val="28"/>
          <w:szCs w:val="28"/>
          <w:u w:val="single"/>
        </w:rPr>
        <w:t xml:space="preserve">- </w:t>
      </w:r>
      <w:r w:rsidR="000B54AE" w:rsidRPr="000B54AE">
        <w:rPr>
          <w:b/>
          <w:sz w:val="24"/>
          <w:szCs w:val="24"/>
        </w:rPr>
        <w:t>This term our p</w:t>
      </w:r>
      <w:r w:rsidR="000B54AE">
        <w:rPr>
          <w:b/>
          <w:sz w:val="24"/>
          <w:szCs w:val="24"/>
        </w:rPr>
        <w:t xml:space="preserve">roject must relate to our focus </w:t>
      </w:r>
      <w:r w:rsidR="000B54AE" w:rsidRPr="000B54AE">
        <w:rPr>
          <w:b/>
          <w:sz w:val="24"/>
          <w:szCs w:val="24"/>
        </w:rPr>
        <w:t>in Integrated Studies on “Who makes the rules</w:t>
      </w:r>
      <w:r w:rsidR="000B54AE">
        <w:rPr>
          <w:b/>
          <w:sz w:val="24"/>
          <w:szCs w:val="24"/>
        </w:rPr>
        <w:t>” and related topics.</w:t>
      </w:r>
    </w:p>
    <w:p w:rsidR="00B455F4" w:rsidRPr="00B455F4" w:rsidRDefault="00B455F4" w:rsidP="000743AF">
      <w:pPr>
        <w:spacing w:after="120"/>
        <w:rPr>
          <w:sz w:val="24"/>
          <w:szCs w:val="24"/>
        </w:rPr>
      </w:pPr>
      <w:r w:rsidRPr="00B455F4">
        <w:rPr>
          <w:sz w:val="24"/>
          <w:szCs w:val="24"/>
        </w:rPr>
        <w:t>You should have chosen your topic of interest</w:t>
      </w:r>
      <w:r>
        <w:rPr>
          <w:sz w:val="24"/>
          <w:szCs w:val="24"/>
        </w:rPr>
        <w:t>,</w:t>
      </w:r>
      <w:r w:rsidRPr="00B455F4">
        <w:rPr>
          <w:sz w:val="24"/>
          <w:szCs w:val="24"/>
        </w:rPr>
        <w:t xml:space="preserve"> and written focus qu</w:t>
      </w:r>
      <w:r>
        <w:rPr>
          <w:sz w:val="24"/>
          <w:szCs w:val="24"/>
        </w:rPr>
        <w:t>e</w:t>
      </w:r>
      <w:r w:rsidRPr="00B455F4">
        <w:rPr>
          <w:sz w:val="24"/>
          <w:szCs w:val="24"/>
        </w:rPr>
        <w:t>stions in consultation with your class teacher.</w:t>
      </w:r>
      <w:r w:rsidR="000B54AE">
        <w:rPr>
          <w:sz w:val="24"/>
          <w:szCs w:val="24"/>
        </w:rPr>
        <w:t xml:space="preserve"> Please see your teacher if you haven’t chosen a topic or need help.</w:t>
      </w:r>
    </w:p>
    <w:p w:rsidR="000B54AE" w:rsidRDefault="000B54AE" w:rsidP="000743AF">
      <w:pPr>
        <w:spacing w:after="120"/>
        <w:rPr>
          <w:sz w:val="24"/>
          <w:szCs w:val="24"/>
        </w:rPr>
      </w:pPr>
      <w:r>
        <w:rPr>
          <w:sz w:val="24"/>
          <w:szCs w:val="24"/>
        </w:rPr>
        <w:t>You are required to spend time r</w:t>
      </w:r>
      <w:r w:rsidR="00B455F4">
        <w:rPr>
          <w:sz w:val="24"/>
          <w:szCs w:val="24"/>
        </w:rPr>
        <w:t>esearch</w:t>
      </w:r>
      <w:r>
        <w:rPr>
          <w:sz w:val="24"/>
          <w:szCs w:val="24"/>
        </w:rPr>
        <w:t>ing</w:t>
      </w:r>
      <w:r w:rsidR="00B455F4">
        <w:rPr>
          <w:sz w:val="24"/>
          <w:szCs w:val="24"/>
        </w:rPr>
        <w:t xml:space="preserve"> your chosen topic by looking up trusted websites and putting information in your own words. Visit your local </w:t>
      </w:r>
      <w:r>
        <w:rPr>
          <w:sz w:val="24"/>
          <w:szCs w:val="24"/>
        </w:rPr>
        <w:t xml:space="preserve">or school </w:t>
      </w:r>
      <w:r w:rsidR="00B455F4">
        <w:rPr>
          <w:sz w:val="24"/>
          <w:szCs w:val="24"/>
        </w:rPr>
        <w:t>library and borrow books on your topic.</w:t>
      </w:r>
      <w:r>
        <w:rPr>
          <w:sz w:val="24"/>
          <w:szCs w:val="24"/>
        </w:rPr>
        <w:t xml:space="preserve"> Bring information to school to use in Inquiry sessions.</w:t>
      </w:r>
    </w:p>
    <w:p w:rsidR="00E77193" w:rsidRDefault="00E77193" w:rsidP="000743AF">
      <w:pPr>
        <w:spacing w:after="120"/>
        <w:rPr>
          <w:b/>
          <w:sz w:val="28"/>
          <w:szCs w:val="28"/>
          <w:u w:val="single"/>
        </w:rPr>
      </w:pPr>
      <w:r w:rsidRPr="00E77193">
        <w:rPr>
          <w:b/>
          <w:sz w:val="28"/>
          <w:szCs w:val="28"/>
          <w:u w:val="single"/>
        </w:rPr>
        <w:t>Maths</w:t>
      </w:r>
    </w:p>
    <w:p w:rsidR="006F78C3" w:rsidRDefault="00E77193" w:rsidP="000743AF">
      <w:pPr>
        <w:spacing w:after="120"/>
        <w:rPr>
          <w:b/>
          <w:sz w:val="24"/>
          <w:szCs w:val="24"/>
        </w:rPr>
      </w:pPr>
      <w:r w:rsidRPr="00E77193">
        <w:rPr>
          <w:b/>
          <w:sz w:val="24"/>
          <w:szCs w:val="24"/>
        </w:rPr>
        <w:t>Choose 3 times tables you need to practise and write them out once</w:t>
      </w:r>
      <w:r>
        <w:rPr>
          <w:b/>
          <w:sz w:val="24"/>
          <w:szCs w:val="24"/>
        </w:rPr>
        <w:t xml:space="preserve"> in a column</w:t>
      </w:r>
      <w:r w:rsidRPr="00E77193">
        <w:rPr>
          <w:b/>
          <w:sz w:val="24"/>
          <w:szCs w:val="24"/>
        </w:rPr>
        <w:t xml:space="preserve"> with related division facts.</w:t>
      </w:r>
      <w:r w:rsidR="006F78C3">
        <w:rPr>
          <w:b/>
          <w:sz w:val="24"/>
          <w:szCs w:val="24"/>
        </w:rPr>
        <w:t xml:space="preserve"> </w:t>
      </w:r>
      <w:proofErr w:type="spellStart"/>
      <w:proofErr w:type="gramStart"/>
      <w:r w:rsidR="006F78C3" w:rsidRPr="00E77193">
        <w:rPr>
          <w:b/>
          <w:sz w:val="24"/>
          <w:szCs w:val="24"/>
        </w:rPr>
        <w:t>Eg</w:t>
      </w:r>
      <w:proofErr w:type="spellEnd"/>
      <w:r w:rsidR="006F78C3" w:rsidRPr="00E77193">
        <w:rPr>
          <w:b/>
          <w:sz w:val="24"/>
          <w:szCs w:val="24"/>
        </w:rPr>
        <w:t>.</w:t>
      </w:r>
      <w:proofErr w:type="gramEnd"/>
      <w:r w:rsidR="006F78C3" w:rsidRPr="00E77193">
        <w:rPr>
          <w:b/>
          <w:sz w:val="24"/>
          <w:szCs w:val="24"/>
        </w:rPr>
        <w:t xml:space="preserve"> 12x3=36, 36/3=12</w:t>
      </w:r>
    </w:p>
    <w:p w:rsidR="00E77193" w:rsidRDefault="00E77193" w:rsidP="000743AF">
      <w:pPr>
        <w:spacing w:after="120"/>
        <w:rPr>
          <w:b/>
          <w:sz w:val="24"/>
          <w:szCs w:val="24"/>
        </w:rPr>
      </w:pPr>
      <w:bookmarkStart w:id="0" w:name="_GoBack"/>
      <w:bookmarkEnd w:id="0"/>
      <w:r w:rsidRPr="00E7719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If you know your tables well, extend yourself with tables higher than 12.</w:t>
      </w:r>
      <w:r w:rsidR="00FF77D3">
        <w:rPr>
          <w:b/>
          <w:sz w:val="24"/>
          <w:szCs w:val="24"/>
        </w:rPr>
        <w:t xml:space="preserve"> </w:t>
      </w:r>
    </w:p>
    <w:p w:rsidR="00432E56" w:rsidRPr="00432E56" w:rsidRDefault="00E77193" w:rsidP="00432E56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 w:rsidRPr="00E77193">
        <w:rPr>
          <w:b/>
          <w:sz w:val="28"/>
          <w:szCs w:val="28"/>
          <w:u w:val="single"/>
        </w:rPr>
        <w:lastRenderedPageBreak/>
        <w:t>Decimals practise</w:t>
      </w:r>
      <w:r w:rsidR="006A551C">
        <w:rPr>
          <w:b/>
          <w:sz w:val="28"/>
          <w:szCs w:val="28"/>
          <w:u w:val="single"/>
        </w:rPr>
        <w:t xml:space="preserve"> –</w:t>
      </w:r>
      <w:r w:rsidR="005539D8">
        <w:rPr>
          <w:b/>
          <w:sz w:val="28"/>
          <w:szCs w:val="28"/>
          <w:u w:val="single"/>
        </w:rPr>
        <w:t xml:space="preserve"> </w:t>
      </w:r>
      <w:proofErr w:type="gramStart"/>
      <w:r w:rsidR="005539D8">
        <w:rPr>
          <w:b/>
          <w:sz w:val="28"/>
          <w:szCs w:val="28"/>
          <w:u w:val="single"/>
        </w:rPr>
        <w:t>Please  show</w:t>
      </w:r>
      <w:proofErr w:type="gramEnd"/>
      <w:r w:rsidR="005539D8">
        <w:rPr>
          <w:b/>
          <w:sz w:val="28"/>
          <w:szCs w:val="28"/>
          <w:u w:val="single"/>
        </w:rPr>
        <w:t xml:space="preserve"> working out in space below.</w:t>
      </w:r>
      <w:r w:rsidR="00851D60" w:rsidRPr="00851D60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</w:t>
      </w:r>
    </w:p>
    <w:p w:rsidR="00851D60" w:rsidRPr="0014331C" w:rsidRDefault="00432E56" w:rsidP="00432E56">
      <w:pPr>
        <w:shd w:val="clear" w:color="auto" w:fill="FFFFFF"/>
        <w:spacing w:after="15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</w:t>
      </w:r>
      <w:proofErr w:type="gramStart"/>
      <w:r w:rsidR="00BF17E5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a</w:t>
      </w:r>
      <w:proofErr w:type="gramEnd"/>
      <w:r w:rsidR="00BF17E5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)</w:t>
      </w: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                                            </w:t>
      </w:r>
      <w:r w:rsidR="00BF17E5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b)</w:t>
      </w: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</w:t>
      </w:r>
      <w:r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$89.01 + $25.22 = $</w:t>
      </w:r>
      <w:r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object w:dxaOrig="1365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89" type="#_x0000_t75" style="width:68.25pt;height:18pt" o:ole="">
            <v:imagedata r:id="rId7" o:title=""/>
          </v:shape>
          <w:control r:id="rId8" w:name="DefaultOcxName4" w:shapeid="_x0000_i1189"/>
        </w:object>
      </w:r>
      <w:r w:rsidR="00851D60" w:rsidRPr="0014331C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10.18 – 10.03 = </w:t>
      </w:r>
      <w:r w:rsidR="00851D60" w:rsidRPr="0014331C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object w:dxaOrig="1365" w:dyaOrig="360">
          <v:shape id="_x0000_i1066" type="#_x0000_t75" style="width:68.25pt;height:18pt" o:ole="">
            <v:imagedata r:id="rId7" o:title=""/>
          </v:shape>
          <w:control r:id="rId9" w:name="DefaultOcxName1" w:shapeid="_x0000_i1066"/>
        </w:object>
      </w:r>
    </w:p>
    <w:p w:rsidR="006A551C" w:rsidRDefault="006A551C" w:rsidP="006A551C">
      <w:pPr>
        <w:shd w:val="clear" w:color="auto" w:fill="FFFFFF"/>
        <w:spacing w:after="15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                                              </w:t>
      </w:r>
    </w:p>
    <w:p w:rsidR="006A551C" w:rsidRDefault="006A551C" w:rsidP="006A551C">
      <w:pPr>
        <w:shd w:val="clear" w:color="auto" w:fill="FFFFFF"/>
        <w:spacing w:after="15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</w:t>
      </w:r>
      <w:r w:rsidR="00BF17E5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c)</w:t>
      </w: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                                          </w:t>
      </w:r>
    </w:p>
    <w:p w:rsidR="005539D8" w:rsidRPr="006A551C" w:rsidRDefault="006A551C" w:rsidP="006A551C">
      <w:pPr>
        <w:shd w:val="clear" w:color="auto" w:fill="FFFFFF"/>
        <w:spacing w:after="15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</w:t>
      </w:r>
      <w:r w:rsidRPr="006A551C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$78.30 + $69.29 = $</w:t>
      </w:r>
      <w:r w:rsidRPr="006A551C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object w:dxaOrig="1365" w:dyaOrig="360">
          <v:shape id="_x0000_i1172" type="#_x0000_t75" style="width:68.25pt;height:18pt" o:ole="">
            <v:imagedata r:id="rId7" o:title=""/>
          </v:shape>
          <w:control r:id="rId10" w:name="DefaultOcxName6" w:shapeid="_x0000_i1172"/>
        </w:object>
      </w:r>
      <w:r w:rsidR="005539D8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86"/>
      </w:tblGrid>
      <w:tr w:rsidR="005539D8" w:rsidRPr="006A551C" w:rsidTr="005539D8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026"/>
            </w:tblGrid>
            <w:tr w:rsidR="005539D8" w:rsidRPr="006A551C" w:rsidTr="0030194F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6A551C" w:rsidRDefault="005539D8" w:rsidP="003019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5539D8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5539D8" w:rsidRPr="006A551C" w:rsidRDefault="005539D8" w:rsidP="00553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5539D8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5539D8" w:rsidRPr="006A551C" w:rsidRDefault="005539D8" w:rsidP="005539D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30194F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6A551C" w:rsidRDefault="005539D8" w:rsidP="003019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5539D8" w:rsidRPr="006A551C" w:rsidRDefault="005539D8" w:rsidP="003019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6A551C" w:rsidRPr="006A551C" w:rsidRDefault="00BF17E5" w:rsidP="006A551C">
      <w:pPr>
        <w:shd w:val="clear" w:color="auto" w:fill="FFFFFF"/>
        <w:spacing w:after="15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hAnsi="Verdana" w:cs="Arial"/>
          <w:color w:val="000000"/>
        </w:rPr>
        <w:t xml:space="preserve">d) </w:t>
      </w:r>
      <w:r w:rsidR="005539D8">
        <w:rPr>
          <w:rFonts w:ascii="Verdana" w:hAnsi="Verdana" w:cs="Arial"/>
          <w:color w:val="000000"/>
        </w:rPr>
        <w:t>A billionaire donated $6,700 to medical research and $2,790 to environmental causes. How much more did the billionaire donate to medical research than to environmental causes?</w:t>
      </w:r>
    </w:p>
    <w:p w:rsidR="00BF17E5" w:rsidRDefault="00BF17E5" w:rsidP="00432E56">
      <w:pPr>
        <w:shd w:val="clear" w:color="auto" w:fill="FFFFFF"/>
        <w:spacing w:after="240"/>
        <w:rPr>
          <w:b/>
          <w:sz w:val="28"/>
          <w:szCs w:val="28"/>
          <w:u w:val="single"/>
        </w:rPr>
      </w:pPr>
    </w:p>
    <w:p w:rsidR="005539D8" w:rsidRDefault="00432E56" w:rsidP="00432E56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</w:t>
      </w:r>
      <w:r w:rsidR="00BF17E5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e)</w:t>
      </w: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63"/>
      </w:tblGrid>
      <w:tr w:rsidR="005539D8" w:rsidRPr="00432E56" w:rsidTr="0030194F">
        <w:tc>
          <w:tcPr>
            <w:tcW w:w="0" w:type="auto"/>
            <w:vAlign w:val="center"/>
            <w:hideMark/>
          </w:tcPr>
          <w:tbl>
            <w:tblPr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4"/>
              <w:gridCol w:w="739"/>
            </w:tblGrid>
            <w:tr w:rsidR="005539D8" w:rsidRPr="00432E56" w:rsidTr="0030194F">
              <w:trPr>
                <w:gridAfter w:val="1"/>
                <w:trHeight w:val="3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4"/>
                      <w:szCs w:val="20"/>
                      <w:lang w:eastAsia="en-AU"/>
                    </w:rPr>
                  </w:pPr>
                </w:p>
              </w:tc>
            </w:tr>
            <w:tr w:rsidR="005539D8" w:rsidRPr="00432E56" w:rsidTr="0030194F">
              <w:trPr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432E56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$</w:t>
                  </w:r>
                  <w:r w:rsidR="00BF17E5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3</w:t>
                  </w:r>
                  <w:r w:rsidRPr="00432E56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7.71</w:t>
                  </w:r>
                </w:p>
              </w:tc>
            </w:tr>
            <w:tr w:rsidR="005539D8" w:rsidRPr="00432E56" w:rsidTr="0030194F">
              <w:trPr>
                <w:trHeight w:val="3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4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5539D8" w:rsidRPr="00432E56" w:rsidTr="0030194F">
              <w:trPr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432E56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 xml:space="preserve">+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432E56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$</w:t>
                  </w:r>
                  <w:r w:rsidR="00BF17E5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9</w:t>
                  </w:r>
                  <w:r w:rsidRPr="00432E56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5.85</w:t>
                  </w:r>
                </w:p>
              </w:tc>
            </w:tr>
            <w:tr w:rsidR="005539D8" w:rsidRPr="00432E56" w:rsidTr="0030194F">
              <w:trPr>
                <w:trHeight w:val="3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4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5539D8" w:rsidRPr="00432E56" w:rsidTr="0030194F">
              <w:trPr>
                <w:jc w:val="right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432E56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en-AU"/>
                    </w:rPr>
                    <w:drawing>
                      <wp:inline distT="0" distB="0" distL="0" distR="0" wp14:anchorId="17F18869" wp14:editId="280AD513">
                        <wp:extent cx="9525" cy="9525"/>
                        <wp:effectExtent l="0" t="0" r="0" b="0"/>
                        <wp:docPr id="5" name="Picture 5" descr="http://au.ixl.com/qgen_res/black_pixe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au.ixl.com/qgen_res/black_pixe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5539D8" w:rsidRPr="00432E56" w:rsidTr="0030194F">
              <w:trPr>
                <w:trHeight w:val="6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6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539D8" w:rsidRPr="00432E56" w:rsidRDefault="005539D8" w:rsidP="003019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</w:tbl>
          <w:p w:rsidR="005539D8" w:rsidRPr="00432E56" w:rsidRDefault="005539D8" w:rsidP="0030194F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</w:pPr>
          </w:p>
        </w:tc>
      </w:tr>
      <w:tr w:rsidR="005539D8" w:rsidRPr="00432E56" w:rsidTr="0030194F">
        <w:tc>
          <w:tcPr>
            <w:tcW w:w="0" w:type="auto"/>
            <w:vAlign w:val="center"/>
            <w:hideMark/>
          </w:tcPr>
          <w:p w:rsidR="005539D8" w:rsidRPr="00432E56" w:rsidRDefault="005539D8" w:rsidP="0030194F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  <w:t xml:space="preserve">  </w:t>
            </w:r>
            <w:r w:rsidRPr="00432E56"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  <w:t>$</w:t>
            </w:r>
            <w:r w:rsidRPr="00432E56"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  <w:object w:dxaOrig="1365" w:dyaOrig="360">
                <v:shape id="_x0000_i1196" type="#_x0000_t75" style="width:68.25pt;height:18pt" o:ole="">
                  <v:imagedata r:id="rId7" o:title=""/>
                </v:shape>
                <w:control r:id="rId12" w:name="DefaultOcxName5" w:shapeid="_x0000_i1196"/>
              </w:object>
            </w:r>
          </w:p>
        </w:tc>
      </w:tr>
    </w:tbl>
    <w:p w:rsidR="005539D8" w:rsidRPr="00432E56" w:rsidRDefault="005539D8" w:rsidP="005539D8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</w:p>
    <w:p w:rsidR="00432E56" w:rsidRDefault="005539D8" w:rsidP="00432E56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</w:t>
      </w:r>
      <w:r w:rsidR="00BF17E5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f)</w:t>
      </w: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                          </w:t>
      </w:r>
      <w:r w:rsid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</w:t>
      </w:r>
      <w:r w:rsidR="006A551C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                                                                                      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3"/>
      </w:tblGrid>
      <w:tr w:rsidR="00432E56" w:rsidRPr="0014331C" w:rsidTr="00432E56">
        <w:tc>
          <w:tcPr>
            <w:tcW w:w="0" w:type="auto"/>
            <w:vAlign w:val="center"/>
            <w:hideMark/>
          </w:tcPr>
          <w:tbl>
            <w:tblPr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"/>
              <w:gridCol w:w="612"/>
            </w:tblGrid>
            <w:tr w:rsidR="00432E56" w:rsidRPr="0014331C" w:rsidTr="00432E56">
              <w:trPr>
                <w:gridAfter w:val="1"/>
                <w:trHeight w:val="3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4"/>
                      <w:szCs w:val="20"/>
                      <w:lang w:eastAsia="en-AU"/>
                    </w:rPr>
                  </w:pPr>
                </w:p>
              </w:tc>
            </w:tr>
            <w:tr w:rsidR="00432E56" w:rsidRPr="0014331C" w:rsidTr="00432E56">
              <w:trPr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14331C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$6.35</w:t>
                  </w:r>
                </w:p>
              </w:tc>
            </w:tr>
            <w:tr w:rsidR="00432E56" w:rsidRPr="0014331C" w:rsidTr="00432E56">
              <w:trPr>
                <w:trHeight w:val="3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4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432E56" w:rsidRPr="0014331C" w:rsidTr="00432E56">
              <w:trPr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14331C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 xml:space="preserve">–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right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14331C"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  <w:t>$4.73</w:t>
                  </w:r>
                </w:p>
              </w:tc>
            </w:tr>
            <w:tr w:rsidR="00432E56" w:rsidRPr="0014331C" w:rsidTr="00432E56">
              <w:trPr>
                <w:trHeight w:val="3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4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  <w:tr w:rsidR="00432E56" w:rsidRPr="0014331C" w:rsidTr="00432E56">
              <w:trPr>
                <w:jc w:val="right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20"/>
                      <w:szCs w:val="20"/>
                      <w:lang w:eastAsia="en-AU"/>
                    </w:rPr>
                  </w:pPr>
                  <w:r w:rsidRPr="0014331C">
                    <w:rPr>
                      <w:rFonts w:ascii="Verdana" w:eastAsia="Times New Roman" w:hAnsi="Verdana" w:cs="Arial"/>
                      <w:noProof/>
                      <w:sz w:val="20"/>
                      <w:szCs w:val="20"/>
                      <w:lang w:eastAsia="en-AU"/>
                    </w:rPr>
                    <w:drawing>
                      <wp:inline distT="0" distB="0" distL="0" distR="0" wp14:anchorId="589523E4" wp14:editId="6C8EC7CE">
                        <wp:extent cx="9525" cy="9525"/>
                        <wp:effectExtent l="0" t="0" r="0" b="0"/>
                        <wp:docPr id="4" name="Picture 4" descr="http://au.ixl.com/qgen_res/black_pixel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au.ixl.com/qgen_res/black_pixel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432E56" w:rsidRPr="0014331C" w:rsidTr="00432E56">
              <w:trPr>
                <w:trHeight w:val="60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jc w:val="center"/>
                    <w:rPr>
                      <w:rFonts w:ascii="Verdana" w:eastAsia="Times New Roman" w:hAnsi="Verdana" w:cs="Arial"/>
                      <w:sz w:val="6"/>
                      <w:szCs w:val="20"/>
                      <w:lang w:eastAsia="en-A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432E56" w:rsidRPr="0014331C" w:rsidRDefault="00432E56" w:rsidP="00432E5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AU"/>
                    </w:rPr>
                  </w:pPr>
                </w:p>
              </w:tc>
            </w:tr>
          </w:tbl>
          <w:p w:rsidR="00432E56" w:rsidRPr="0014331C" w:rsidRDefault="00432E56" w:rsidP="00432E56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</w:pPr>
          </w:p>
        </w:tc>
      </w:tr>
      <w:tr w:rsidR="00432E56" w:rsidRPr="0014331C" w:rsidTr="00432E56">
        <w:tc>
          <w:tcPr>
            <w:tcW w:w="0" w:type="auto"/>
            <w:vAlign w:val="center"/>
            <w:hideMark/>
          </w:tcPr>
          <w:p w:rsidR="00432E56" w:rsidRPr="0014331C" w:rsidRDefault="00432E56" w:rsidP="006A551C">
            <w:pPr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</w:pPr>
            <w:r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  <w:t xml:space="preserve"> </w:t>
            </w:r>
            <w:r w:rsidRPr="0014331C"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  <w:t>$</w:t>
            </w:r>
            <w:r w:rsidRPr="0014331C">
              <w:rPr>
                <w:rFonts w:ascii="Verdana" w:eastAsia="Times New Roman" w:hAnsi="Verdana" w:cs="Arial"/>
                <w:sz w:val="20"/>
                <w:szCs w:val="20"/>
                <w:lang w:eastAsia="en-AU"/>
              </w:rPr>
              <w:object w:dxaOrig="1365" w:dyaOrig="360">
                <v:shape id="_x0000_i1183" type="#_x0000_t75" style="width:68.25pt;height:18pt" o:ole="">
                  <v:imagedata r:id="rId7" o:title=""/>
                </v:shape>
                <w:control r:id="rId13" w:name="DefaultOcxName" w:shapeid="_x0000_i1183"/>
              </w:object>
            </w:r>
          </w:p>
        </w:tc>
      </w:tr>
    </w:tbl>
    <w:p w:rsidR="00432E56" w:rsidRPr="00432E56" w:rsidRDefault="00432E56" w:rsidP="00432E56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                                                         </w:t>
      </w:r>
    </w:p>
    <w:p w:rsidR="00195A56" w:rsidRPr="00195A56" w:rsidRDefault="00BF17E5" w:rsidP="00195A56">
      <w:pPr>
        <w:shd w:val="clear" w:color="auto" w:fill="FFFFFF"/>
        <w:spacing w:after="240" w:line="240" w:lineRule="auto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g) </w:t>
      </w:r>
      <w:r w:rsidR="00195A56" w:rsidRPr="00195A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A carpenter b</w:t>
      </w:r>
      <w:r w:rsidR="005539D8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ought a piece of wood that was 10.9 metres long. Then he sawed 6</w:t>
      </w:r>
      <w:r w:rsidR="00195A56" w:rsidRPr="00195A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.4 metres off the end. How long is the piece of wood now?</w:t>
      </w:r>
    </w:p>
    <w:p w:rsidR="00432E56" w:rsidRDefault="00195A56" w:rsidP="00432E56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 w:rsidRPr="00195A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object w:dxaOrig="1365" w:dyaOrig="360">
          <v:shape id="_x0000_i1069" type="#_x0000_t75" style="width:68.25pt;height:18pt" o:ole="">
            <v:imagedata r:id="rId7" o:title=""/>
          </v:shape>
          <w:control r:id="rId14" w:name="DefaultOcxName2" w:shapeid="_x0000_i1069"/>
        </w:object>
      </w:r>
      <w:r w:rsidR="00432E56"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</w:t>
      </w:r>
    </w:p>
    <w:p w:rsidR="005539D8" w:rsidRDefault="005539D8" w:rsidP="005539D8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</w:p>
    <w:p w:rsidR="00432E56" w:rsidRPr="00432E56" w:rsidRDefault="00BF17E5" w:rsidP="005539D8">
      <w:pPr>
        <w:shd w:val="clear" w:color="auto" w:fill="FFFFFF"/>
        <w:spacing w:after="240"/>
        <w:rPr>
          <w:rFonts w:ascii="Verdana" w:eastAsia="Times New Roman" w:hAnsi="Verdana" w:cs="Arial"/>
          <w:color w:val="000000"/>
          <w:sz w:val="24"/>
          <w:szCs w:val="24"/>
          <w:lang w:eastAsia="en-AU"/>
        </w:rPr>
      </w:pP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h) </w:t>
      </w:r>
      <w:r w:rsidR="005539D8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A </w:t>
      </w:r>
      <w:r w:rsidR="00432E56"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>fancy bottle costs $0.58.</w:t>
      </w:r>
      <w:r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How much would it cost to buy 6</w:t>
      </w:r>
      <w:r w:rsidR="00432E56"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t xml:space="preserve"> fancy bottles?</w:t>
      </w:r>
      <w:r w:rsidR="00432E56"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br/>
        <w:t>$</w:t>
      </w:r>
      <w:r w:rsidR="00432E56" w:rsidRPr="00432E56">
        <w:rPr>
          <w:rFonts w:ascii="Verdana" w:eastAsia="Times New Roman" w:hAnsi="Verdana" w:cs="Arial"/>
          <w:color w:val="000000"/>
          <w:sz w:val="24"/>
          <w:szCs w:val="24"/>
          <w:lang w:eastAsia="en-AU"/>
        </w:rPr>
        <w:object w:dxaOrig="1365" w:dyaOrig="360">
          <v:shape id="_x0000_i1073" type="#_x0000_t75" style="width:68.25pt;height:18pt" o:ole="">
            <v:imagedata r:id="rId7" o:title=""/>
          </v:shape>
          <w:control r:id="rId15" w:name="DefaultOcxName3" w:shapeid="_x0000_i1073"/>
        </w:object>
      </w:r>
    </w:p>
    <w:p w:rsidR="0014331C" w:rsidRPr="00E77193" w:rsidRDefault="0014331C" w:rsidP="000743AF">
      <w:pPr>
        <w:spacing w:after="120"/>
        <w:rPr>
          <w:b/>
          <w:sz w:val="28"/>
          <w:szCs w:val="28"/>
          <w:u w:val="single"/>
        </w:rPr>
      </w:pPr>
    </w:p>
    <w:tbl>
      <w:tblPr>
        <w:tblW w:w="25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43"/>
      </w:tblGrid>
      <w:tr w:rsidR="005539D8" w:rsidRPr="006A551C" w:rsidTr="005539D8">
        <w:trPr>
          <w:tblCellSpacing w:w="0" w:type="dxa"/>
        </w:trPr>
        <w:tc>
          <w:tcPr>
            <w:tcW w:w="5000" w:type="pct"/>
            <w:hideMark/>
          </w:tcPr>
          <w:tbl>
            <w:tblPr>
              <w:tblW w:w="5000" w:type="pct"/>
              <w:jc w:val="righ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483"/>
            </w:tblGrid>
            <w:tr w:rsidR="005539D8" w:rsidRP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6A551C" w:rsidRDefault="005539D8" w:rsidP="006A551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5539D8" w:rsidRPr="006A551C" w:rsidRDefault="005539D8" w:rsidP="006A5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 w:rsidT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</w:tcPr>
                <w:p w:rsidR="005539D8" w:rsidRPr="006A551C" w:rsidRDefault="005539D8" w:rsidP="006A5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  <w:tr w:rsidR="005539D8" w:rsidRP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6A551C" w:rsidRDefault="005539D8" w:rsidP="006A551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  <w:r w:rsidRPr="006A551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  <w:pict>
                      <v:rect id="_x0000_i1192" style="width:225.65pt;height:1.5pt" o:hrpct="500" o:hralign="right" o:hrstd="t" o:hr="t" fillcolor="#a0a0a0" stroked="f"/>
                    </w:pict>
                  </w:r>
                </w:p>
              </w:tc>
            </w:tr>
            <w:tr w:rsidR="005539D8" w:rsidRPr="006A551C">
              <w:trPr>
                <w:tblCellSpacing w:w="15" w:type="dxa"/>
                <w:jc w:val="right"/>
              </w:trPr>
              <w:tc>
                <w:tcPr>
                  <w:tcW w:w="0" w:type="auto"/>
                  <w:vAlign w:val="center"/>
                  <w:hideMark/>
                </w:tcPr>
                <w:p w:rsidR="005539D8" w:rsidRPr="006A551C" w:rsidRDefault="005539D8" w:rsidP="006A551C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AU"/>
                    </w:rPr>
                  </w:pPr>
                </w:p>
              </w:tc>
            </w:tr>
          </w:tbl>
          <w:p w:rsidR="005539D8" w:rsidRPr="006A551C" w:rsidRDefault="005539D8" w:rsidP="006A55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AU"/>
              </w:rPr>
            </w:pPr>
          </w:p>
        </w:tc>
      </w:tr>
    </w:tbl>
    <w:p w:rsidR="00E77193" w:rsidRPr="00E77193" w:rsidRDefault="00E77193" w:rsidP="000743AF">
      <w:pPr>
        <w:spacing w:after="120"/>
        <w:rPr>
          <w:b/>
          <w:sz w:val="24"/>
          <w:szCs w:val="24"/>
          <w:u w:val="single"/>
        </w:rPr>
      </w:pPr>
    </w:p>
    <w:sectPr w:rsidR="00E77193" w:rsidRPr="00E77193" w:rsidSect="00971720">
      <w:pgSz w:w="11906" w:h="16838"/>
      <w:pgMar w:top="1440" w:right="1440" w:bottom="1440" w:left="1440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225"/>
    <w:multiLevelType w:val="hybridMultilevel"/>
    <w:tmpl w:val="6AD270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0"/>
    <w:rsid w:val="000743AF"/>
    <w:rsid w:val="000B54AE"/>
    <w:rsid w:val="0011637F"/>
    <w:rsid w:val="0014331C"/>
    <w:rsid w:val="00195A56"/>
    <w:rsid w:val="00432E56"/>
    <w:rsid w:val="005539D8"/>
    <w:rsid w:val="00563AEF"/>
    <w:rsid w:val="006A551C"/>
    <w:rsid w:val="006F78C3"/>
    <w:rsid w:val="00851D60"/>
    <w:rsid w:val="00971720"/>
    <w:rsid w:val="00B455F4"/>
    <w:rsid w:val="00BF17E5"/>
    <w:rsid w:val="00C3185E"/>
    <w:rsid w:val="00C81C27"/>
    <w:rsid w:val="00DF59C6"/>
    <w:rsid w:val="00E77193"/>
    <w:rsid w:val="00E93915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70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799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07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4810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8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17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7074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5133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465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6972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1457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8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54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4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06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02511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66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37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129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5966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2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1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12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6152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8724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357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5961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7018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94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59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748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6408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5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0585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914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8401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778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7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6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1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56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61170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3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052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828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4616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22962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0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99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81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890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9556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48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5764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9647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5131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8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72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43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23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10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8408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5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12" Type="http://schemas.openxmlformats.org/officeDocument/2006/relationships/control" Target="activeX/activeX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3.xml"/><Relationship Id="rId4" Type="http://schemas.microsoft.com/office/2007/relationships/stylesWithEffects" Target="stylesWithEffects.xml"/><Relationship Id="rId9" Type="http://schemas.openxmlformats.org/officeDocument/2006/relationships/control" Target="activeX/activeX2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EC12D-F308-44ED-BC8E-C7D8B1724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Katherine Jones</cp:lastModifiedBy>
  <cp:revision>5</cp:revision>
  <dcterms:created xsi:type="dcterms:W3CDTF">2012-08-26T10:33:00Z</dcterms:created>
  <dcterms:modified xsi:type="dcterms:W3CDTF">2012-08-26T11:45:00Z</dcterms:modified>
</cp:coreProperties>
</file>